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80" w:lineRule="exact"/>
        <w:rPr>
          <w:rFonts w:hint="eastAsia" w:ascii="方正黑体_GBK" w:hAnsi="楷体_GB2312" w:eastAsia="方正黑体_GBK" w:cs="宋体"/>
          <w:color w:val="000000"/>
          <w:sz w:val="32"/>
          <w:szCs w:val="28"/>
        </w:rPr>
      </w:pPr>
    </w:p>
    <w:p>
      <w:pPr>
        <w:widowControl/>
        <w:spacing w:before="156" w:beforeLines="50" w:after="156" w:afterLines="50" w:line="380" w:lineRule="exact"/>
        <w:rPr>
          <w:rFonts w:hint="eastAsia" w:ascii="方正黑体_GBK" w:hAnsi="楷体_GB2312" w:eastAsia="方正黑体_GBK" w:cs="宋体"/>
          <w:color w:val="000000"/>
          <w:sz w:val="32"/>
          <w:szCs w:val="28"/>
        </w:rPr>
      </w:pPr>
      <w:r>
        <w:rPr>
          <w:rFonts w:hint="eastAsia" w:ascii="方正黑体_GBK" w:hAnsi="楷体_GB2312" w:eastAsia="方正黑体_GBK" w:cs="宋体"/>
          <w:color w:val="000000"/>
          <w:sz w:val="32"/>
          <w:szCs w:val="28"/>
        </w:rPr>
        <w:t>附件1</w:t>
      </w:r>
    </w:p>
    <w:p>
      <w:pPr>
        <w:autoSpaceDN w:val="0"/>
        <w:spacing w:line="560" w:lineRule="exact"/>
        <w:rPr>
          <w:rFonts w:hint="eastAsia" w:ascii="方正仿宋_GBK" w:hAnsi="楷体_GB2312" w:eastAsia="方正仿宋_GBK" w:cs="宋体"/>
          <w:color w:val="000000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方正小标宋_GBK" w:hAnsi="仿宋_GB2312" w:eastAsia="方正小标宋_GBK"/>
          <w:color w:val="000000"/>
          <w:sz w:val="40"/>
          <w:szCs w:val="44"/>
        </w:rPr>
      </w:pPr>
      <w:bookmarkStart w:id="0" w:name="_GoBack"/>
      <w:r>
        <w:rPr>
          <w:rFonts w:hint="eastAsia" w:ascii="方正小标宋_GBK" w:hAnsi="仿宋_GB2312" w:eastAsia="方正小标宋_GBK"/>
          <w:color w:val="000000"/>
          <w:sz w:val="40"/>
          <w:szCs w:val="44"/>
        </w:rPr>
        <w:t>云南省教育厅直属事业单位</w:t>
      </w:r>
    </w:p>
    <w:p>
      <w:pPr>
        <w:autoSpaceDN w:val="0"/>
        <w:spacing w:line="560" w:lineRule="exact"/>
        <w:jc w:val="center"/>
        <w:rPr>
          <w:rFonts w:hint="eastAsia" w:ascii="方正小标宋_GBK" w:hAnsi="仿宋_GB2312" w:eastAsia="方正小标宋_GBK"/>
          <w:color w:val="000000"/>
          <w:sz w:val="40"/>
          <w:szCs w:val="44"/>
        </w:rPr>
      </w:pPr>
      <w:r>
        <w:rPr>
          <w:rFonts w:hint="eastAsia" w:ascii="方正小标宋_GBK" w:hAnsi="仿宋_GB2312" w:eastAsia="方正小标宋_GBK"/>
          <w:color w:val="000000"/>
          <w:sz w:val="40"/>
          <w:szCs w:val="44"/>
        </w:rPr>
        <w:t>保山学院2019年公开招聘工作人员岗位及人数</w:t>
      </w:r>
    </w:p>
    <w:bookmarkEnd w:id="0"/>
    <w:p>
      <w:pPr>
        <w:autoSpaceDN w:val="0"/>
        <w:spacing w:line="560" w:lineRule="exact"/>
        <w:ind w:left="1918" w:hanging="1280"/>
        <w:jc w:val="center"/>
        <w:rPr>
          <w:rFonts w:hint="eastAsia" w:ascii="方正小标宋_GBK" w:hAnsi="仿宋_GB2312" w:eastAsia="方正小标宋_GBK"/>
          <w:color w:val="000000"/>
          <w:sz w:val="38"/>
          <w:szCs w:val="44"/>
        </w:rPr>
      </w:pPr>
    </w:p>
    <w:tbl>
      <w:tblPr>
        <w:tblStyle w:val="4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8"/>
        <w:gridCol w:w="1417"/>
        <w:gridCol w:w="1559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/>
                <w:sz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0"/>
              </w:rPr>
              <w:t>用人部门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/>
                <w:sz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0"/>
              </w:rPr>
              <w:t>招聘岗位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b/>
                <w:sz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0"/>
              </w:rPr>
              <w:t>招聘人数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/>
                <w:sz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0"/>
              </w:rPr>
              <w:t>专业要求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/>
                <w:sz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/>
                <w:sz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/>
                <w:sz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0"/>
              </w:rPr>
              <w:t>资源环境学院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0"/>
              </w:rPr>
              <w:t>教学岗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0"/>
              </w:rPr>
              <w:t>材料学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0"/>
              </w:rPr>
              <w:t>博士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 w:val="28"/>
              </w:rPr>
            </w:pPr>
          </w:p>
        </w:tc>
      </w:tr>
    </w:tbl>
    <w:p>
      <w:pPr>
        <w:widowControl/>
        <w:spacing w:line="560" w:lineRule="exact"/>
        <w:ind w:firstLine="3120" w:firstLineChars="1300"/>
        <w:jc w:val="left"/>
        <w:rPr>
          <w:rFonts w:hint="eastAsia" w:ascii="方正仿宋_GBK" w:hAnsi="宋体" w:eastAsia="方正仿宋_GBK" w:cs="宋体"/>
          <w:kern w:val="0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A1FF1"/>
    <w:rsid w:val="697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2019-11-11T08:30:00Z</dcterms:created>
  <dc:creator>Beta</dc:creator>
  <cp:lastModifiedBy>Beta</cp:lastModifiedBy>
  <dcterms:modified xsi:type="dcterms:W3CDTF">2019-11-11T08:37:06Z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