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kern w:val="0"/>
          <w:sz w:val="28"/>
          <w:szCs w:val="28"/>
          <w:shd w:val="clear" w:fill="FFFFFF"/>
          <w:lang w:val="en-US" w:eastAsia="zh-CN" w:bidi="ar"/>
        </w:rPr>
        <w:t>岗位简介表：</w:t>
      </w:r>
    </w:p>
    <w:tbl>
      <w:tblPr>
        <w:tblW w:w="5652" w:type="dxa"/>
        <w:tblInd w:w="6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31"/>
        <w:gridCol w:w="1245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专业要求</w:t>
            </w:r>
          </w:p>
        </w:tc>
        <w:tc>
          <w:tcPr>
            <w:tcW w:w="1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理、工、农、医类、食品、生物、化工及相关专业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4人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lang w:val="en-US" w:eastAsia="zh-CN" w:bidi="ar"/>
              </w:rPr>
              <w:t>质量检验人员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A7CFE"/>
    <w:rsid w:val="02BA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2019-12-04T01:26:00Z</dcterms:created>
  <dc:creator>张翠</dc:creator>
  <cp:lastModifiedBy>张翠</cp:lastModifiedBy>
  <dcterms:modified xsi:type="dcterms:W3CDTF">2019-12-04T01:27:07Z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