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1" w:rsidRPr="00992ED1" w:rsidRDefault="00992ED1" w:rsidP="00992ED1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6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385"/>
        <w:gridCol w:w="1405"/>
        <w:gridCol w:w="1180"/>
        <w:gridCol w:w="885"/>
        <w:gridCol w:w="1485"/>
      </w:tblGrid>
      <w:tr w:rsidR="00992ED1" w:rsidRPr="00992ED1" w:rsidTr="00992ED1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拟聘人数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岗位条件和要求</w:t>
            </w:r>
          </w:p>
        </w:tc>
      </w:tr>
      <w:tr w:rsidR="00992ED1" w:rsidRPr="00992ED1" w:rsidTr="00992E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招聘专业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年龄上限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其它</w:t>
            </w:r>
          </w:p>
        </w:tc>
      </w:tr>
      <w:tr w:rsidR="00992ED1" w:rsidRPr="00992ED1" w:rsidTr="00992ED1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人力资源产业园前台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全日制专科及以上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35周岁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形象气质佳</w:t>
            </w:r>
          </w:p>
        </w:tc>
      </w:tr>
      <w:tr w:rsidR="00992ED1" w:rsidRPr="00992ED1" w:rsidTr="00992ED1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人力资源产业园办公室文员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汉语言文学、秘书学及相关专业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全日制专科及以上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35周岁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D1" w:rsidRPr="00992ED1" w:rsidRDefault="00992ED1" w:rsidP="00992ED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92ED1">
              <w:rPr>
                <w:rFonts w:ascii="宋体" w:eastAsia="宋体" w:hAnsi="宋体" w:cs="宋体"/>
                <w:sz w:val="24"/>
                <w:szCs w:val="24"/>
              </w:rPr>
              <w:t>有相关岗位工作经历者优先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2ED1"/>
    <w:rsid w:val="00323B43"/>
    <w:rsid w:val="003D37D8"/>
    <w:rsid w:val="004358AB"/>
    <w:rsid w:val="0064020C"/>
    <w:rsid w:val="008811B0"/>
    <w:rsid w:val="008B7726"/>
    <w:rsid w:val="00992ED1"/>
    <w:rsid w:val="00CF7209"/>
    <w:rsid w:val="00DB17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2020-10-19T09:15:00Z</dcterms:created>
  <dcterms:modified xsi:type="dcterms:W3CDTF">2020-10-19T09:16:00Z</dcterms:modified>
</cp:coreProperties>
</file>