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622"/>
        <w:gridCol w:w="1175"/>
        <w:gridCol w:w="480"/>
        <w:gridCol w:w="512"/>
        <w:gridCol w:w="610"/>
        <w:gridCol w:w="480"/>
        <w:gridCol w:w="1417"/>
        <w:gridCol w:w="480"/>
        <w:gridCol w:w="2350"/>
      </w:tblGrid>
      <w:tr>
        <w:tblPrEx>
          <w:shd w:val="clear"/>
        </w:tblPrEx>
        <w:tc>
          <w:tcPr>
            <w:tcW w:w="167" w:type="pc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401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职位</w:t>
            </w:r>
          </w:p>
        </w:tc>
        <w:tc>
          <w:tcPr>
            <w:tcW w:w="537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职位代码</w:t>
            </w:r>
          </w:p>
        </w:tc>
        <w:tc>
          <w:tcPr>
            <w:tcW w:w="256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招聘人数</w:t>
            </w:r>
          </w:p>
        </w:tc>
        <w:tc>
          <w:tcPr>
            <w:tcW w:w="307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年龄</w:t>
            </w:r>
          </w:p>
        </w:tc>
        <w:tc>
          <w:tcPr>
            <w:tcW w:w="424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学历</w:t>
            </w:r>
          </w:p>
        </w:tc>
        <w:tc>
          <w:tcPr>
            <w:tcW w:w="279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学位</w:t>
            </w:r>
          </w:p>
        </w:tc>
        <w:tc>
          <w:tcPr>
            <w:tcW w:w="902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专业</w:t>
            </w:r>
          </w:p>
        </w:tc>
        <w:tc>
          <w:tcPr>
            <w:tcW w:w="279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招考对象</w:t>
            </w:r>
          </w:p>
        </w:tc>
        <w:tc>
          <w:tcPr>
            <w:tcW w:w="1440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其它条件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1</w:t>
            </w:r>
          </w:p>
        </w:tc>
        <w:tc>
          <w:tcPr>
            <w:tcW w:w="40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中医师</w:t>
            </w:r>
          </w:p>
        </w:tc>
        <w:tc>
          <w:tcPr>
            <w:tcW w:w="53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CC202001</w:t>
            </w:r>
          </w:p>
        </w:tc>
        <w:tc>
          <w:tcPr>
            <w:tcW w:w="25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35周岁以下</w:t>
            </w:r>
          </w:p>
        </w:tc>
        <w:tc>
          <w:tcPr>
            <w:tcW w:w="42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全日制本科或以上学历</w:t>
            </w:r>
          </w:p>
        </w:tc>
        <w:tc>
          <w:tcPr>
            <w:tcW w:w="2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学士或以上</w:t>
            </w:r>
          </w:p>
        </w:tc>
        <w:tc>
          <w:tcPr>
            <w:tcW w:w="902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中医学（A1005）、中医学（B100801）</w:t>
            </w:r>
          </w:p>
        </w:tc>
        <w:tc>
          <w:tcPr>
            <w:tcW w:w="279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社会人员或应届毕业生</w:t>
            </w:r>
          </w:p>
        </w:tc>
        <w:tc>
          <w:tcPr>
            <w:tcW w:w="143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社会人员应取得执业医师资格，执业范围：中医专业；应届毕业生在入职后两年内须考取执业医师证，否则单位有权单方解聘。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检验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CC202002</w:t>
            </w:r>
          </w:p>
        </w:tc>
        <w:tc>
          <w:tcPr>
            <w:tcW w:w="25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35周岁以下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全日制本科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学士</w:t>
            </w:r>
          </w:p>
        </w:tc>
        <w:tc>
          <w:tcPr>
            <w:tcW w:w="90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医学检验技术（B100401）</w:t>
            </w:r>
          </w:p>
        </w:tc>
        <w:tc>
          <w:tcPr>
            <w:tcW w:w="279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社会人员应聘应取得医学检验师以上资格；应届毕业生在入职后两年内须考取卫生专业技术资格证书，否则单位有权单方解聘。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95" w:type="pct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  <w:t>注：35周岁以下为1984年8月28日后出生。应届毕业生范围：2020年普通高等学校应届毕业生（2020年毕业的截至9月30日之前需取得相关学历学位证书），2019年、2018年毕业尚未就业、办理了暂缓就业手续的普通高校毕业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201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D7FCC"/>
    <w:rsid w:val="348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9">
    <w:name w:val="m_scroll_text"/>
    <w:basedOn w:val="4"/>
    <w:uiPriority w:val="0"/>
    <w:rPr>
      <w:vanish/>
    </w:rPr>
  </w:style>
  <w:style w:type="character" w:customStyle="1" w:styleId="10">
    <w:name w:val="over"/>
    <w:basedOn w:val="4"/>
    <w:uiPriority w:val="0"/>
    <w:rPr>
      <w:color w:val="FFFFFF"/>
      <w:sz w:val="18"/>
      <w:szCs w:val="18"/>
      <w:shd w:val="clear" w:fill="C6C6C6"/>
    </w:rPr>
  </w:style>
  <w:style w:type="character" w:customStyle="1" w:styleId="11">
    <w:name w:val="start"/>
    <w:basedOn w:val="4"/>
    <w:uiPriority w:val="0"/>
    <w:rPr>
      <w:color w:val="FFFFFF"/>
      <w:sz w:val="18"/>
      <w:szCs w:val="18"/>
      <w:shd w:val="clear" w:fill="FF5400"/>
    </w:rPr>
  </w:style>
  <w:style w:type="character" w:customStyle="1" w:styleId="12">
    <w:name w:val="first-child2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2020-08-18T03:38:00Z</dcterms:created>
  <dc:creator>那时花开咖啡馆。</dc:creator>
  <cp:lastModifiedBy>那时花开咖啡馆。</cp:lastModifiedBy>
  <dcterms:modified xsi:type="dcterms:W3CDTF">2020-08-18T03:38:52Z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