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76" w:beforeAutospacing="0" w:after="416" w:afterAutospacing="0" w:line="351" w:lineRule="atLeast"/>
        <w:ind w:left="64" w:right="64" w:firstLine="420"/>
        <w:jc w:val="left"/>
      </w:pPr>
      <w:bookmarkStart w:id="0" w:name="_GoBack"/>
      <w:r>
        <w:rPr>
          <w:rStyle w:val="5"/>
          <w:rFonts w:ascii="微软雅黑" w:hAnsi="微软雅黑" w:eastAsia="微软雅黑" w:cs="微软雅黑"/>
          <w:b/>
          <w:color w:val="333333"/>
          <w:sz w:val="20"/>
          <w:szCs w:val="20"/>
        </w:rPr>
        <w:t>招聘岗位</w:t>
      </w:r>
      <w:r>
        <w:rPr>
          <w:rStyle w:val="5"/>
          <w:rFonts w:hint="eastAsia" w:ascii="微软雅黑" w:hAnsi="微软雅黑" w:eastAsia="微软雅黑" w:cs="微软雅黑"/>
          <w:b/>
          <w:color w:val="333333"/>
          <w:sz w:val="20"/>
          <w:szCs w:val="20"/>
        </w:rPr>
        <w:t>、人数及相关要求</w:t>
      </w:r>
    </w:p>
    <w:bookmarkEnd w:id="0"/>
    <w:tbl>
      <w:tblPr>
        <w:tblW w:w="0" w:type="auto"/>
        <w:tblCellSpacing w:w="0" w:type="dxa"/>
        <w:tblInd w:w="74" w:type="dxa"/>
        <w:tblBorders>
          <w:top w:val="single" w:color="CCCCCC" w:sz="4" w:space="0"/>
          <w:left w:val="single" w:color="CCCCCC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578"/>
        <w:gridCol w:w="601"/>
        <w:gridCol w:w="2379"/>
        <w:gridCol w:w="1139"/>
        <w:gridCol w:w="1290"/>
      </w:tblGrid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17"/>
                <w:szCs w:val="17"/>
              </w:rPr>
              <w:t>序号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17"/>
                <w:szCs w:val="17"/>
              </w:rPr>
              <w:t>岗位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17"/>
                <w:szCs w:val="17"/>
              </w:rPr>
              <w:t>人数</w:t>
            </w:r>
          </w:p>
        </w:tc>
        <w:tc>
          <w:tcPr>
            <w:tcW w:w="2379" w:type="dxa"/>
            <w:tcBorders>
              <w:top w:val="single" w:color="auto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17"/>
                <w:szCs w:val="17"/>
              </w:rPr>
              <w:t>专业要求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17"/>
                <w:szCs w:val="17"/>
              </w:rPr>
              <w:t>学历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17"/>
                <w:szCs w:val="17"/>
              </w:rPr>
              <w:t>其他要求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综合岗位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4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中国汉语言文学及秘书类、法学类、社会学类、计算机网络与应用类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本科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473F0"/>
    <w:rsid w:val="471473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time"/>
    <w:basedOn w:val="4"/>
    <w:uiPriority w:val="0"/>
    <w:rPr>
      <w:color w:val="999999"/>
    </w:rPr>
  </w:style>
  <w:style w:type="character" w:customStyle="1" w:styleId="9">
    <w:name w:val="dot"/>
    <w:basedOn w:val="4"/>
    <w:uiPriority w:val="0"/>
  </w:style>
  <w:style w:type="character" w:customStyle="1" w:styleId="10">
    <w:name w:val="bsharetext"/>
    <w:basedOn w:val="4"/>
    <w:uiPriority w:val="0"/>
  </w:style>
  <w:style w:type="character" w:customStyle="1" w:styleId="11">
    <w:name w:val="layui-layer-tabnow"/>
    <w:basedOn w:val="4"/>
    <w:uiPriority w:val="0"/>
    <w:rPr>
      <w:bdr w:val="single" w:color="CCCCCC" w:sz="4" w:space="0"/>
      <w:shd w:val="clear" w:fill="FFFFFF"/>
    </w:rPr>
  </w:style>
  <w:style w:type="character" w:customStyle="1" w:styleId="12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2020-08-04T08:11:00Z</dcterms:created>
  <dc:creator>ASUS</dc:creator>
  <cp:lastModifiedBy>ASUS</cp:lastModifiedBy>
  <dcterms:modified xsi:type="dcterms:W3CDTF">2020-08-04T08:13:40Z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