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2" w:beforeAutospacing="0" w:after="752" w:afterAutospacing="0" w:line="19" w:lineRule="atLeast"/>
        <w:ind w:left="0" w:right="0"/>
        <w:jc w:val="center"/>
        <w:rPr>
          <w:rFonts w:ascii="Arial" w:hAnsi="Arial" w:cs="Arial"/>
          <w:color w:val="666666"/>
          <w:sz w:val="17"/>
          <w:szCs w:val="17"/>
        </w:rPr>
      </w:pPr>
      <w:bookmarkStart w:id="0" w:name="_GoBack"/>
      <w:r>
        <w:rPr>
          <w:color w:val="000000"/>
          <w:sz w:val="40"/>
          <w:szCs w:val="40"/>
          <w:shd w:val="clear" w:fill="FFFFFF"/>
        </w:rPr>
        <w:t>阜阳市中医医院</w:t>
      </w:r>
      <w:r>
        <w:rPr>
          <w:rFonts w:ascii="仿宋_GB2312" w:hAnsi="Arial" w:eastAsia="仿宋_GB2312" w:cs="仿宋_GB2312"/>
          <w:color w:val="666666"/>
          <w:sz w:val="25"/>
          <w:szCs w:val="25"/>
          <w:shd w:val="clear" w:fill="FFFFFF"/>
        </w:rPr>
        <w:t>招聘岗位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188" w:beforeAutospacing="0" w:after="0" w:afterAutospacing="0" w:line="463" w:lineRule="atLeast"/>
        <w:ind w:left="0" w:right="0" w:firstLine="538"/>
        <w:jc w:val="both"/>
        <w:rPr>
          <w:rFonts w:hint="default" w:ascii="Arial" w:hAnsi="Arial" w:cs="Arial"/>
          <w:color w:val="666666"/>
          <w:sz w:val="17"/>
          <w:szCs w:val="17"/>
        </w:rPr>
      </w:pPr>
      <w:r>
        <w:rPr>
          <w:rFonts w:hint="default" w:ascii="仿宋_GB2312" w:hAnsi="Arial" w:eastAsia="仿宋_GB2312" w:cs="仿宋_GB2312"/>
          <w:color w:val="666666"/>
          <w:sz w:val="25"/>
          <w:szCs w:val="25"/>
          <w:shd w:val="clear" w:fill="FFFFFF"/>
        </w:rPr>
        <w:t>本次招聘专业技术人员16名。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88" w:beforeAutospacing="0" w:after="0" w:afterAutospacing="0" w:line="463" w:lineRule="atLeast"/>
        <w:ind w:left="0" w:right="0" w:firstLine="538"/>
        <w:jc w:val="both"/>
        <w:rPr>
          <w:rFonts w:hint="default" w:ascii="Arial" w:hAnsi="Arial" w:cs="Arial"/>
          <w:color w:val="666666"/>
          <w:sz w:val="17"/>
          <w:szCs w:val="17"/>
        </w:rPr>
      </w:pPr>
    </w:p>
    <w:tbl>
      <w:tblPr>
        <w:tblW w:w="75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1177"/>
        <w:gridCol w:w="1565"/>
        <w:gridCol w:w="701"/>
        <w:gridCol w:w="3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岗位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专业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学历要求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人数</w:t>
            </w:r>
          </w:p>
        </w:tc>
        <w:tc>
          <w:tcPr>
            <w:tcW w:w="3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</w:pPr>
            <w:r>
              <w:rPr>
                <w:rFonts w:ascii="仿宋" w:hAnsi="仿宋" w:eastAsia="仿宋" w:cs="仿宋"/>
                <w:color w:val="000000"/>
                <w:sz w:val="25"/>
                <w:szCs w:val="25"/>
              </w:rPr>
              <w:t>影像科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医学影像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本科及以上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28周岁以下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麻醉科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麻醉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本科及以上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28周岁以下、具有执业医师证者可放宽至35周岁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急诊科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临床医学或中医肿瘤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本科及以上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男、28周岁以下、具有执业医师证者可放宽至35周岁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外科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临床医学或中西医结合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本科及以上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男、28周岁以下、具有执业医师证者可放宽至35周岁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脑外科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临床医学或中医临床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本科及以上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男、28周岁以下、具有执业医师证者可放宽至35周岁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病理科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临床医学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本科及以上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1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5"/>
                <w:szCs w:val="25"/>
              </w:rPr>
              <w:t>28周岁以下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5"/>
                <w:szCs w:val="25"/>
              </w:rPr>
              <w:t>合计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50" w:afterAutospacing="0" w:line="376" w:lineRule="atLeast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C65FA"/>
    <w:rsid w:val="055C6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4" w:lineRule="atLeast"/>
      <w:ind w:left="0" w:right="0"/>
      <w:jc w:val="left"/>
    </w:pPr>
    <w:rPr>
      <w:rFonts w:hint="eastAsia" w:ascii="宋体" w:hAnsi="宋体" w:eastAsia="宋体" w:cs="宋体"/>
      <w:b/>
      <w:kern w:val="44"/>
      <w:sz w:val="45"/>
      <w:szCs w:val="4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  <w:bdr w:val="none" w:color="auto" w:sz="0" w:space="0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000000"/>
      <w:u w:val="none"/>
      <w:bdr w:val="none" w:color="auto" w:sz="0" w:space="0"/>
    </w:rPr>
  </w:style>
  <w:style w:type="character" w:styleId="11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first-child"/>
    <w:basedOn w:val="5"/>
    <w:uiPriority w:val="0"/>
    <w:rPr>
      <w:bdr w:val="none" w:color="auto" w:sz="0" w:space="0"/>
    </w:rPr>
  </w:style>
  <w:style w:type="character" w:customStyle="1" w:styleId="15">
    <w:name w:val="wx-space"/>
    <w:basedOn w:val="5"/>
    <w:uiPriority w:val="0"/>
  </w:style>
  <w:style w:type="character" w:customStyle="1" w:styleId="16">
    <w:name w:val="wx-space1"/>
    <w:basedOn w:val="5"/>
    <w:uiPriority w:val="0"/>
  </w:style>
  <w:style w:type="character" w:customStyle="1" w:styleId="17">
    <w:name w:val="direct"/>
    <w:basedOn w:val="5"/>
    <w:uiPriority w:val="0"/>
    <w:rPr>
      <w:bdr w:val="none" w:color="auto" w:sz="0" w:space="0"/>
    </w:rPr>
  </w:style>
  <w:style w:type="character" w:customStyle="1" w:styleId="18">
    <w:name w:val="txt-color"/>
    <w:basedOn w:val="5"/>
    <w:uiPriority w:val="0"/>
    <w:rPr>
      <w:color w:val="C0C0C0"/>
      <w:sz w:val="15"/>
      <w:szCs w:val="15"/>
    </w:rPr>
  </w:style>
  <w:style w:type="character" w:customStyle="1" w:styleId="19">
    <w:name w:val="layui-this"/>
    <w:basedOn w:val="5"/>
    <w:uiPriority w:val="0"/>
    <w:rPr>
      <w:bdr w:val="single" w:color="EEEEEE" w:sz="4" w:space="0"/>
      <w:shd w:val="clear" w:fill="FFFFFF"/>
    </w:rPr>
  </w:style>
  <w:style w:type="character" w:customStyle="1" w:styleId="20">
    <w:name w:val="hover6"/>
    <w:basedOn w:val="5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2020-08-04T05:07:00Z</dcterms:created>
  <dc:creator>ASUS</dc:creator>
  <cp:lastModifiedBy>ASUS</cp:lastModifiedBy>
  <dcterms:modified xsi:type="dcterms:W3CDTF">2020-08-04T07:26:35Z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